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EFB5" w14:textId="51713668" w:rsidR="004B523A" w:rsidRDefault="00623520" w:rsidP="00623520">
      <w:pPr>
        <w:jc w:val="center"/>
      </w:pPr>
      <w:r>
        <w:t>Attachments on Waste Material Reports</w:t>
      </w:r>
    </w:p>
    <w:p w14:paraId="7F410DFE" w14:textId="7DC2BDC9" w:rsidR="00623520" w:rsidRDefault="00623520" w:rsidP="00623520">
      <w:pPr>
        <w:jc w:val="center"/>
      </w:pPr>
    </w:p>
    <w:p w14:paraId="32F7B33E" w14:textId="47B1B9F6" w:rsidR="00623520" w:rsidRDefault="00623520" w:rsidP="00623520">
      <w:pPr>
        <w:pStyle w:val="ListParagraph"/>
        <w:numPr>
          <w:ilvl w:val="0"/>
          <w:numId w:val="1"/>
        </w:numPr>
      </w:pPr>
      <w:r>
        <w:t>Waste Material Report- Downloadable on sdoneassetmanagement.com</w:t>
      </w:r>
    </w:p>
    <w:p w14:paraId="0837E4DE" w14:textId="69D7041C" w:rsidR="00623520" w:rsidRDefault="00623520" w:rsidP="00623520">
      <w:pPr>
        <w:pStyle w:val="ListParagraph"/>
        <w:numPr>
          <w:ilvl w:val="0"/>
          <w:numId w:val="1"/>
        </w:numPr>
      </w:pPr>
      <w:r>
        <w:t>Attach the image of the item to be wasted. Serial no, Model and brand must be clear in the image.</w:t>
      </w:r>
    </w:p>
    <w:p w14:paraId="1E372F16" w14:textId="59D4F71E" w:rsidR="00623520" w:rsidRDefault="00623520" w:rsidP="00623520">
      <w:pPr>
        <w:pStyle w:val="ListParagraph"/>
        <w:numPr>
          <w:ilvl w:val="0"/>
          <w:numId w:val="1"/>
        </w:numPr>
      </w:pPr>
      <w:r>
        <w:t>Resolution of the Disposal Committee.</w:t>
      </w:r>
    </w:p>
    <w:p w14:paraId="5A191F46" w14:textId="2E4CD4CC" w:rsidR="003C6D9E" w:rsidRDefault="003C6D9E" w:rsidP="00623520">
      <w:pPr>
        <w:pStyle w:val="ListParagraph"/>
        <w:numPr>
          <w:ilvl w:val="0"/>
          <w:numId w:val="1"/>
        </w:numPr>
      </w:pPr>
      <w:r>
        <w:t>Bring the Documents in the Property and Supply Office in the Division Office.</w:t>
      </w:r>
    </w:p>
    <w:sectPr w:rsidR="003C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514"/>
    <w:multiLevelType w:val="hybridMultilevel"/>
    <w:tmpl w:val="8E42F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92"/>
    <w:rsid w:val="000E6192"/>
    <w:rsid w:val="003C6D9E"/>
    <w:rsid w:val="004B523A"/>
    <w:rsid w:val="006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FA91"/>
  <w15:chartTrackingRefBased/>
  <w15:docId w15:val="{15B1E642-1326-497D-8FC9-8FB2A3D0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2024-05-17T06:04:00Z</dcterms:created>
  <dcterms:modified xsi:type="dcterms:W3CDTF">2024-05-17T06:21:00Z</dcterms:modified>
</cp:coreProperties>
</file>